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60" w:rsidRPr="00550C60" w:rsidRDefault="00550C60" w:rsidP="00550C60">
      <w:pPr>
        <w:pStyle w:val="NormalWeb"/>
        <w:spacing w:line="312" w:lineRule="auto"/>
        <w:rPr>
          <w:rFonts w:ascii="Arial" w:hAnsi="Arial" w:cs="Arial"/>
          <w:b/>
        </w:rPr>
      </w:pPr>
      <w:bookmarkStart w:id="0" w:name="_GoBack"/>
      <w:bookmarkEnd w:id="0"/>
      <w:r w:rsidRPr="00550C60">
        <w:rPr>
          <w:rFonts w:ascii="Arial" w:hAnsi="Arial" w:cs="Arial"/>
          <w:b/>
        </w:rPr>
        <w:t>Comments on the draft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Number of comment</w:t>
            </w:r>
          </w:p>
        </w:tc>
        <w:tc>
          <w:tcPr>
            <w:tcW w:w="707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7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615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372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Character of comment</w:t>
            </w:r>
          </w:p>
          <w:p w:rsidR="008B4C94" w:rsidRPr="000118F4" w:rsidRDefault="003274E9" w:rsidP="008B4C94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major“</w:t>
            </w:r>
            <w:r w:rsidR="00793848">
              <w:rPr>
                <w:rStyle w:val="Fodnotehenvisning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odnotehenvisning"/>
                <w:b/>
              </w:rPr>
              <w:footnoteReference w:id="2"/>
            </w:r>
          </w:p>
          <w:p w:rsidR="008B4C94" w:rsidRDefault="003274E9" w:rsidP="008B4C94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4C2F58" w:rsidRPr="000118F4">
              <w:rPr>
                <w:b/>
              </w:rPr>
              <w:t>linguistic</w:t>
            </w:r>
            <w:r w:rsidR="008B4C94" w:rsidRPr="000118F4">
              <w:rPr>
                <w:b/>
              </w:rPr>
              <w:t>“</w:t>
            </w:r>
            <w:r w:rsidR="00104F0F">
              <w:rPr>
                <w:rStyle w:val="Fodnotehenvisning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afsnit"/>
              <w:rPr>
                <w:b/>
              </w:rPr>
            </w:pPr>
          </w:p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 w:rsidP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372" w:type="dxa"/>
          </w:tcPr>
          <w:p w:rsidR="00B10C78" w:rsidRDefault="00B10C78"/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 w:rsidP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6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7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6F210B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550C60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</w:tc>
      </w:tr>
      <w:tr w:rsidR="008B4C94" w:rsidTr="00550C60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615" w:type="dxa"/>
          </w:tcPr>
          <w:p w:rsidR="008B4C94" w:rsidRDefault="008B4C94"/>
        </w:tc>
        <w:tc>
          <w:tcPr>
            <w:tcW w:w="2372" w:type="dxa"/>
          </w:tcPr>
          <w:p w:rsidR="008B4C94" w:rsidRDefault="008B4C94"/>
        </w:tc>
      </w:tr>
      <w:tr w:rsidR="008B4C94" w:rsidTr="00550C60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615" w:type="dxa"/>
          </w:tcPr>
          <w:p w:rsidR="008B4C94" w:rsidRDefault="008B4C94"/>
        </w:tc>
        <w:tc>
          <w:tcPr>
            <w:tcW w:w="2372" w:type="dxa"/>
          </w:tcPr>
          <w:p w:rsidR="008B4C94" w:rsidRDefault="008B4C94"/>
        </w:tc>
      </w:tr>
      <w:tr w:rsidR="008B4C94" w:rsidTr="00550C60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615" w:type="dxa"/>
          </w:tcPr>
          <w:p w:rsidR="008B4C94" w:rsidRDefault="008B4C94"/>
        </w:tc>
        <w:tc>
          <w:tcPr>
            <w:tcW w:w="2372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0B" w:rsidRDefault="006F210B" w:rsidP="00FC2B71">
      <w:pPr>
        <w:spacing w:after="0" w:line="240" w:lineRule="auto"/>
      </w:pPr>
      <w:r>
        <w:separator/>
      </w:r>
    </w:p>
  </w:endnote>
  <w:endnote w:type="continuationSeparator" w:id="0">
    <w:p w:rsidR="006F210B" w:rsidRDefault="006F210B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09" w:rsidRDefault="008D4F0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793918" w:rsidRDefault="007939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B3">
          <w:rPr>
            <w:noProof/>
          </w:rPr>
          <w:t>2</w:t>
        </w:r>
        <w:r>
          <w:fldChar w:fldCharType="end"/>
        </w:r>
      </w:p>
    </w:sdtContent>
  </w:sdt>
  <w:p w:rsidR="00793918" w:rsidRDefault="0079391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09" w:rsidRDefault="008D4F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0B" w:rsidRDefault="006F210B" w:rsidP="00FC2B71">
      <w:pPr>
        <w:spacing w:after="0" w:line="240" w:lineRule="auto"/>
      </w:pPr>
      <w:r>
        <w:separator/>
      </w:r>
    </w:p>
  </w:footnote>
  <w:footnote w:type="continuationSeparator" w:id="0">
    <w:p w:rsidR="006F210B" w:rsidRDefault="006F210B" w:rsidP="00FC2B71">
      <w:pPr>
        <w:spacing w:after="0" w:line="240" w:lineRule="auto"/>
      </w:pPr>
      <w:r>
        <w:continuationSeparator/>
      </w:r>
    </w:p>
  </w:footnote>
  <w:footnote w:id="1">
    <w:p w:rsidR="00793918" w:rsidRPr="00793848" w:rsidRDefault="00793918">
      <w:pPr>
        <w:pStyle w:val="Fodnotetekst"/>
      </w:pPr>
      <w:r>
        <w:rPr>
          <w:rStyle w:val="Fodnotehenvisning"/>
        </w:rPr>
        <w:footnoteRef/>
      </w:r>
      <w:r>
        <w:t xml:space="preserve"> “major”</w:t>
      </w:r>
      <w:r w:rsidRPr="00793848">
        <w:t xml:space="preserve"> </w:t>
      </w:r>
      <w:r>
        <w:t>indicates that a comment points to a highly relevant aspect and that the author / the draft group is expected to</w:t>
      </w:r>
      <w:r w:rsidRPr="00793848">
        <w:t xml:space="preserve"> give a thorough answer</w:t>
      </w:r>
      <w:r>
        <w:t xml:space="preserve"> </w:t>
      </w:r>
    </w:p>
  </w:footnote>
  <w:footnote w:id="2">
    <w:p w:rsidR="00793918" w:rsidRPr="00104F0F" w:rsidRDefault="00793918">
      <w:pPr>
        <w:pStyle w:val="Fodnotetekst"/>
      </w:pPr>
      <w:r>
        <w:rPr>
          <w:rStyle w:val="Fodnotehenvisning"/>
        </w:rPr>
        <w:footnoteRef/>
      </w:r>
      <w:r>
        <w:t xml:space="preserve"> “minor”</w:t>
      </w:r>
      <w:r w:rsidRPr="00104F0F">
        <w:t xml:space="preserve"> means that </w:t>
      </w:r>
      <w:r>
        <w:t>a given comment</w:t>
      </w:r>
      <w:r w:rsidRPr="00104F0F">
        <w:t xml:space="preserve"> </w:t>
      </w:r>
      <w:r>
        <w:t>does</w:t>
      </w:r>
      <w:r w:rsidRPr="00104F0F">
        <w:t xml:space="preserve"> not necessarily</w:t>
      </w:r>
      <w:r>
        <w:t xml:space="preserve"> have</w:t>
      </w:r>
      <w:r w:rsidRPr="00104F0F">
        <w:t xml:space="preserve"> to</w:t>
      </w:r>
      <w:r>
        <w:t xml:space="preserve"> b</w:t>
      </w:r>
      <w:r w:rsidRPr="00104F0F">
        <w:t xml:space="preserve">e answered in a </w:t>
      </w:r>
      <w:r>
        <w:t xml:space="preserve">detailed manner </w:t>
      </w:r>
    </w:p>
  </w:footnote>
  <w:footnote w:id="3">
    <w:p w:rsidR="00793918" w:rsidRPr="00104F0F" w:rsidRDefault="00793918">
      <w:pPr>
        <w:pStyle w:val="Fodnotetekst"/>
      </w:pPr>
      <w:r>
        <w:rPr>
          <w:rStyle w:val="Fodnotehenvisning"/>
        </w:rPr>
        <w:footnoteRef/>
      </w:r>
      <w:r>
        <w:t xml:space="preserve"> “l</w:t>
      </w:r>
      <w:r w:rsidRPr="00104F0F">
        <w:t>inguistic“</w:t>
      </w:r>
      <w:r>
        <w:t xml:space="preserve"> labels</w:t>
      </w:r>
      <w:r w:rsidRPr="00104F0F">
        <w:t xml:space="preserve"> problems with grammar</w:t>
      </w:r>
      <w:r>
        <w:t>,</w:t>
      </w:r>
      <w:r w:rsidRPr="00104F0F">
        <w:t xml:space="preserve"> wording</w:t>
      </w:r>
      <w:r>
        <w:t xml:space="preserve"> or comprehensibility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09" w:rsidRDefault="008D4F0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18" w:rsidRPr="00575339" w:rsidRDefault="00793918" w:rsidP="00256567">
    <w:pPr>
      <w:pStyle w:val="Sidehoved"/>
      <w:tabs>
        <w:tab w:val="left" w:pos="0"/>
      </w:tabs>
      <w:rPr>
        <w:b/>
        <w:sz w:val="28"/>
        <w:szCs w:val="28"/>
      </w:rPr>
    </w:pPr>
    <w:r w:rsidRPr="00FC2B71">
      <w:rPr>
        <w:noProof/>
        <w:sz w:val="28"/>
        <w:szCs w:val="28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C582B" wp14:editId="5E9F64CD">
              <wp:simplePos x="0" y="0"/>
              <wp:positionH relativeFrom="column">
                <wp:posOffset>7304100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918" w:rsidRDefault="00793918">
                          <w:r>
                            <w:rPr>
                              <w:noProof/>
                              <w:lang w:eastAsia="de-DE"/>
                            </w:rPr>
                            <w:t xml:space="preserve">                        </w:t>
                          </w:r>
                          <w:r>
                            <w:rPr>
                              <w:noProof/>
                              <w:lang w:val="da-DK" w:eastAsia="da-DK"/>
                            </w:rPr>
                            <w:drawing>
                              <wp:inline distT="0" distB="0" distL="0" distR="0" wp14:anchorId="2BD765F3" wp14:editId="016EF1F9">
                                <wp:extent cx="1171575" cy="1114425"/>
                                <wp:effectExtent l="0" t="0" r="9525" b="952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75.1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CGKXTXfAAAADQEAAA8AAAAAAAAAAAAAAAAAfQQAAGRycy9kb3du&#10;cmV2LnhtbFBLBQYAAAAABAAEAPMAAACJBQAAAAA=&#10;" stroked="f">
              <v:textbox>
                <w:txbxContent>
                  <w:p w:rsidR="00793918" w:rsidRDefault="00793918">
                    <w:r>
                      <w:rPr>
                        <w:noProof/>
                        <w:lang w:eastAsia="de-DE"/>
                      </w:rPr>
                      <w:t xml:space="preserve">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C39E081" wp14:editId="0366AF3A">
                          <wp:extent cx="1171575" cy="1114425"/>
                          <wp:effectExtent l="0" t="0" r="9525" b="9525"/>
                          <wp:docPr id="2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</w:rPr>
      <w:t xml:space="preserve">JA2- WP7- SG </w:t>
    </w:r>
    <w:r>
      <w:rPr>
        <w:sz w:val="28"/>
        <w:szCs w:val="28"/>
      </w:rPr>
      <w:t>2</w:t>
    </w:r>
    <w:r w:rsidRPr="00FC2B71">
      <w:rPr>
        <w:sz w:val="28"/>
        <w:szCs w:val="28"/>
      </w:rPr>
      <w:t xml:space="preserve"> </w:t>
    </w:r>
    <w:r w:rsidR="008D4F09">
      <w:rPr>
        <w:b/>
        <w:color w:val="FF0000"/>
        <w:sz w:val="28"/>
        <w:szCs w:val="28"/>
      </w:rPr>
      <w:t xml:space="preserve">Public consultation </w:t>
    </w:r>
    <w:r w:rsidR="00F450D6" w:rsidRPr="00F450D6">
      <w:rPr>
        <w:b/>
        <w:sz w:val="28"/>
        <w:szCs w:val="28"/>
      </w:rPr>
      <w:t>o</w:t>
    </w:r>
    <w:r w:rsidR="008D4F09">
      <w:rPr>
        <w:b/>
        <w:sz w:val="28"/>
        <w:szCs w:val="28"/>
      </w:rPr>
      <w:t>n</w:t>
    </w:r>
    <w:r w:rsidR="00F450D6" w:rsidRPr="00F450D6">
      <w:rPr>
        <w:b/>
        <w:sz w:val="28"/>
        <w:szCs w:val="28"/>
      </w:rPr>
      <w:t xml:space="preserve"> </w:t>
    </w:r>
    <w:r w:rsidRPr="00575339">
      <w:rPr>
        <w:b/>
        <w:sz w:val="28"/>
        <w:szCs w:val="28"/>
      </w:rPr>
      <w:t>the</w:t>
    </w:r>
    <w:r>
      <w:rPr>
        <w:b/>
        <w:sz w:val="28"/>
        <w:szCs w:val="28"/>
      </w:rPr>
      <w:t xml:space="preserve"> </w:t>
    </w:r>
    <w:r w:rsidR="00935760">
      <w:rPr>
        <w:b/>
        <w:sz w:val="28"/>
        <w:szCs w:val="28"/>
      </w:rPr>
      <w:t>C</w:t>
    </w:r>
    <w:r>
      <w:rPr>
        <w:b/>
        <w:sz w:val="28"/>
        <w:szCs w:val="28"/>
      </w:rPr>
      <w:t>ore protocol Pilot</w:t>
    </w:r>
    <w:r w:rsidR="00935760">
      <w:rPr>
        <w:b/>
        <w:sz w:val="28"/>
        <w:szCs w:val="28"/>
      </w:rPr>
      <w:t xml:space="preserve"> for AEG</w:t>
    </w:r>
  </w:p>
  <w:p w:rsidR="00793918" w:rsidRPr="00575339" w:rsidRDefault="0001305C" w:rsidP="00575339">
    <w:pPr>
      <w:pStyle w:val="Sidehoved"/>
      <w:tabs>
        <w:tab w:val="left" w:pos="0"/>
      </w:tabs>
      <w:rPr>
        <w:sz w:val="28"/>
        <w:szCs w:val="28"/>
        <w:lang w:val="en-GB"/>
      </w:rPr>
    </w:pPr>
    <w:r>
      <w:rPr>
        <w:b/>
        <w:sz w:val="28"/>
        <w:szCs w:val="28"/>
      </w:rPr>
      <w:t>2</w:t>
    </w:r>
    <w:r w:rsidRPr="0001305C">
      <w:rPr>
        <w:b/>
        <w:sz w:val="28"/>
        <w:szCs w:val="28"/>
        <w:vertAlign w:val="superscript"/>
      </w:rPr>
      <w:t>nd</w:t>
    </w:r>
    <w:r w:rsidR="00793918" w:rsidRPr="00575339">
      <w:rPr>
        <w:b/>
        <w:sz w:val="28"/>
        <w:szCs w:val="28"/>
      </w:rPr>
      <w:t xml:space="preserve"> draft (</w:t>
    </w:r>
    <w:r w:rsidR="008D4F09">
      <w:rPr>
        <w:b/>
        <w:sz w:val="28"/>
        <w:szCs w:val="28"/>
      </w:rPr>
      <w:t>July 22</w:t>
    </w:r>
    <w:r w:rsidR="008D4F09" w:rsidRPr="008D4F09">
      <w:rPr>
        <w:b/>
        <w:sz w:val="28"/>
        <w:szCs w:val="28"/>
        <w:vertAlign w:val="superscript"/>
      </w:rPr>
      <w:t>nd</w:t>
    </w:r>
    <w:r w:rsidR="008D4F09">
      <w:rPr>
        <w:b/>
        <w:sz w:val="28"/>
        <w:szCs w:val="28"/>
      </w:rPr>
      <w:t xml:space="preserve"> </w:t>
    </w:r>
    <w:r w:rsidR="00793918" w:rsidRPr="00575339">
      <w:rPr>
        <w:b/>
        <w:sz w:val="28"/>
        <w:szCs w:val="28"/>
      </w:rPr>
      <w:t>2015</w:t>
    </w:r>
    <w:r w:rsidR="00793918" w:rsidRPr="00575339">
      <w:rPr>
        <w:sz w:val="28"/>
        <w:szCs w:val="28"/>
        <w:lang w:val="en-GB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09" w:rsidRDefault="008D4F0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2C"/>
    <w:multiLevelType w:val="hybridMultilevel"/>
    <w:tmpl w:val="E0BA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1234F"/>
    <w:rsid w:val="0001305C"/>
    <w:rsid w:val="000B0AC8"/>
    <w:rsid w:val="000F7632"/>
    <w:rsid w:val="00104F0F"/>
    <w:rsid w:val="001C5884"/>
    <w:rsid w:val="00221D25"/>
    <w:rsid w:val="00256567"/>
    <w:rsid w:val="003262C7"/>
    <w:rsid w:val="003274E9"/>
    <w:rsid w:val="004A64F7"/>
    <w:rsid w:val="004C2F58"/>
    <w:rsid w:val="004C40CD"/>
    <w:rsid w:val="004D4383"/>
    <w:rsid w:val="004F247D"/>
    <w:rsid w:val="00550C60"/>
    <w:rsid w:val="00575339"/>
    <w:rsid w:val="00602EE7"/>
    <w:rsid w:val="006C64A9"/>
    <w:rsid w:val="006F210B"/>
    <w:rsid w:val="0071249E"/>
    <w:rsid w:val="00793848"/>
    <w:rsid w:val="00793918"/>
    <w:rsid w:val="007B6C2E"/>
    <w:rsid w:val="00847918"/>
    <w:rsid w:val="00897715"/>
    <w:rsid w:val="008B2DF8"/>
    <w:rsid w:val="008B4C94"/>
    <w:rsid w:val="008C2A40"/>
    <w:rsid w:val="008D4F09"/>
    <w:rsid w:val="00914B0F"/>
    <w:rsid w:val="00915FFF"/>
    <w:rsid w:val="00935760"/>
    <w:rsid w:val="009F3A2D"/>
    <w:rsid w:val="00B10C78"/>
    <w:rsid w:val="00BC6921"/>
    <w:rsid w:val="00BF5EB3"/>
    <w:rsid w:val="00C343C2"/>
    <w:rsid w:val="00CD7F29"/>
    <w:rsid w:val="00D14E3F"/>
    <w:rsid w:val="00D42DF1"/>
    <w:rsid w:val="00D67DDA"/>
    <w:rsid w:val="00DB2FE0"/>
    <w:rsid w:val="00E015D9"/>
    <w:rsid w:val="00EC6C34"/>
    <w:rsid w:val="00F450D6"/>
    <w:rsid w:val="00FA356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2B71"/>
  </w:style>
  <w:style w:type="paragraph" w:styleId="Sidefod">
    <w:name w:val="footer"/>
    <w:basedOn w:val="Normal"/>
    <w:link w:val="Sidefo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2B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9384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93848"/>
    <w:rPr>
      <w:vertAlign w:val="superscript"/>
    </w:rPr>
  </w:style>
  <w:style w:type="paragraph" w:styleId="NormalWeb">
    <w:name w:val="Normal (Web)"/>
    <w:basedOn w:val="Normal"/>
    <w:rsid w:val="00550C6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2B71"/>
  </w:style>
  <w:style w:type="paragraph" w:styleId="Sidefod">
    <w:name w:val="footer"/>
    <w:basedOn w:val="Normal"/>
    <w:link w:val="Sidefo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2B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9384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93848"/>
    <w:rPr>
      <w:vertAlign w:val="superscript"/>
    </w:rPr>
  </w:style>
  <w:style w:type="paragraph" w:styleId="NormalWeb">
    <w:name w:val="Normal (Web)"/>
    <w:basedOn w:val="Normal"/>
    <w:rsid w:val="00550C6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CA04-93FC-426D-9F94-AE6EE33E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468B0A58</Template>
  <TotalTime>0</TotalTime>
  <Pages>2</Pages>
  <Words>68</Words>
  <Characters>415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IQWiG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Nageen Maria Krøll Højbjerg</cp:lastModifiedBy>
  <cp:revision>2</cp:revision>
  <dcterms:created xsi:type="dcterms:W3CDTF">2015-07-27T09:12:00Z</dcterms:created>
  <dcterms:modified xsi:type="dcterms:W3CDTF">2015-07-27T09:12:00Z</dcterms:modified>
</cp:coreProperties>
</file>